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883B34" w:rsidRPr="00F85F6D" w:rsidRDefault="00A74C79" w:rsidP="00F85F6D">
      <w:pPr>
        <w:jc w:val="center"/>
        <w:rPr>
          <w:rFonts w:cs="Times New Roman"/>
          <w:szCs w:val="24"/>
        </w:rPr>
      </w:pPr>
      <w:r w:rsidRPr="00F85F6D">
        <w:rPr>
          <w:rFonts w:cs="Times New Roman"/>
          <w:szCs w:val="24"/>
        </w:rPr>
        <w:t>Visual rhetoric</w:t>
      </w:r>
      <w:r w:rsidR="00F85F6D" w:rsidRPr="00F85F6D">
        <w:rPr>
          <w:rFonts w:cs="Times New Roman"/>
          <w:szCs w:val="24"/>
        </w:rPr>
        <w:t xml:space="preserve"> Analysis</w:t>
      </w:r>
    </w:p>
    <w:p w:rsidR="00883B34" w:rsidRPr="00F85F6D" w:rsidRDefault="00A74C79" w:rsidP="00F85F6D">
      <w:pPr>
        <w:jc w:val="center"/>
        <w:rPr>
          <w:rFonts w:cs="Times New Roman"/>
          <w:szCs w:val="24"/>
        </w:rPr>
      </w:pPr>
      <w:r w:rsidRPr="00F85F6D">
        <w:rPr>
          <w:rFonts w:cs="Times New Roman"/>
          <w:szCs w:val="24"/>
        </w:rPr>
        <w:t>Name</w:t>
      </w:r>
    </w:p>
    <w:p w:rsidR="00883B34" w:rsidRDefault="00A74C79" w:rsidP="00F85F6D">
      <w:pPr>
        <w:jc w:val="center"/>
        <w:rPr>
          <w:rFonts w:cs="Times New Roman"/>
          <w:szCs w:val="24"/>
        </w:rPr>
      </w:pPr>
      <w:r w:rsidRPr="00F85F6D">
        <w:rPr>
          <w:rFonts w:cs="Times New Roman"/>
          <w:szCs w:val="24"/>
        </w:rPr>
        <w:t>Institution of Affiliation</w:t>
      </w: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Default="00F85F6D" w:rsidP="00F85F6D">
      <w:pPr>
        <w:jc w:val="center"/>
        <w:rPr>
          <w:rFonts w:cs="Times New Roman"/>
          <w:szCs w:val="24"/>
        </w:rPr>
      </w:pPr>
    </w:p>
    <w:p w:rsidR="00F85F6D" w:rsidRPr="00F85F6D" w:rsidRDefault="00F85F6D" w:rsidP="00F85F6D">
      <w:pPr>
        <w:jc w:val="center"/>
        <w:rPr>
          <w:rFonts w:cs="Times New Roman"/>
          <w:szCs w:val="24"/>
        </w:rPr>
      </w:pPr>
      <w:r w:rsidRPr="00F85F6D">
        <w:rPr>
          <w:rFonts w:cs="Times New Roman"/>
          <w:szCs w:val="24"/>
        </w:rPr>
        <w:lastRenderedPageBreak/>
        <w:t>Visual rhetoric Analysis</w:t>
      </w:r>
    </w:p>
    <w:p w:rsidR="00883B34" w:rsidRDefault="00A74C79" w:rsidP="00F85F6D">
      <w:pPr>
        <w:jc w:val="center"/>
        <w:rPr>
          <w:rFonts w:cs="Times New Roman"/>
          <w:b/>
          <w:szCs w:val="24"/>
        </w:rPr>
      </w:pPr>
      <w:r>
        <w:rPr>
          <w:rFonts w:cs="Times New Roman"/>
          <w:b/>
          <w:szCs w:val="24"/>
        </w:rPr>
        <w:t>Introduction</w:t>
      </w:r>
    </w:p>
    <w:p w:rsidR="00883B34" w:rsidRDefault="00A74C79" w:rsidP="00F85F6D">
      <w:pPr>
        <w:ind w:firstLine="720"/>
        <w:rPr>
          <w:rFonts w:cs="Times New Roman"/>
          <w:szCs w:val="24"/>
          <w:u w:val="single"/>
        </w:rPr>
      </w:pPr>
      <w:r>
        <w:rPr>
          <w:rFonts w:cs="Times New Roman"/>
          <w:szCs w:val="24"/>
        </w:rPr>
        <w:t>Visual rhetoric is the persu</w:t>
      </w:r>
      <w:r w:rsidR="004923D7">
        <w:rPr>
          <w:rFonts w:cs="Times New Roman"/>
          <w:szCs w:val="24"/>
        </w:rPr>
        <w:t xml:space="preserve">asive use of images to </w:t>
      </w:r>
      <w:proofErr w:type="spellStart"/>
      <w:r w:rsidR="004923D7">
        <w:rPr>
          <w:rFonts w:cs="Times New Roman"/>
          <w:szCs w:val="24"/>
        </w:rPr>
        <w:t>cinvey</w:t>
      </w:r>
      <w:proofErr w:type="spellEnd"/>
      <w:r>
        <w:rPr>
          <w:rFonts w:cs="Times New Roman"/>
          <w:szCs w:val="24"/>
        </w:rPr>
        <w:t xml:space="preserve"> a meaning or an argument.</w:t>
      </w:r>
      <w:r w:rsidR="004923D7">
        <w:rPr>
          <w:rFonts w:cs="Times New Roman"/>
          <w:szCs w:val="24"/>
        </w:rPr>
        <w:t xml:space="preserve"> </w:t>
      </w:r>
      <w:r w:rsidR="004923D7">
        <w:rPr>
          <w:rFonts w:cs="Times New Roman"/>
          <w:szCs w:val="24"/>
          <w:u w:val="single"/>
        </w:rPr>
        <w:t>This paper provides an</w:t>
      </w:r>
      <w:r>
        <w:rPr>
          <w:rFonts w:cs="Times New Roman"/>
          <w:szCs w:val="24"/>
          <w:u w:val="single"/>
        </w:rPr>
        <w:t xml:space="preserve"> analysis </w:t>
      </w:r>
      <w:r w:rsidR="004923D7">
        <w:rPr>
          <w:rFonts w:cs="Times New Roman"/>
          <w:szCs w:val="24"/>
          <w:u w:val="single"/>
        </w:rPr>
        <w:t>of</w:t>
      </w:r>
      <w:r>
        <w:rPr>
          <w:rFonts w:cs="Times New Roman"/>
          <w:szCs w:val="24"/>
          <w:u w:val="single"/>
        </w:rPr>
        <w:t xml:space="preserve"> the use of visual rhetoric in cosmetic advertisements</w:t>
      </w:r>
      <w:r w:rsidR="004923D7">
        <w:rPr>
          <w:rFonts w:cs="Times New Roman"/>
          <w:szCs w:val="24"/>
          <w:u w:val="single"/>
        </w:rPr>
        <w:t xml:space="preserve"> and information sharing to the potential and already consumers of the product</w:t>
      </w:r>
      <w:r>
        <w:rPr>
          <w:rFonts w:cs="Times New Roman"/>
          <w:szCs w:val="24"/>
          <w:u w:val="single"/>
        </w:rPr>
        <w:t>.</w:t>
      </w:r>
    </w:p>
    <w:p w:rsidR="00883B34" w:rsidRDefault="00A74C79" w:rsidP="00F85F6D">
      <w:pPr>
        <w:jc w:val="center"/>
        <w:rPr>
          <w:rFonts w:cs="Times New Roman"/>
          <w:b/>
          <w:szCs w:val="24"/>
        </w:rPr>
      </w:pPr>
      <w:r>
        <w:rPr>
          <w:rFonts w:cs="Times New Roman"/>
          <w:b/>
          <w:szCs w:val="24"/>
        </w:rPr>
        <w:t xml:space="preserve">The </w:t>
      </w:r>
      <w:r w:rsidR="00F85F6D">
        <w:rPr>
          <w:rFonts w:cs="Times New Roman"/>
          <w:b/>
          <w:szCs w:val="24"/>
        </w:rPr>
        <w:t>Analysis of the Use of Visual Rhetoric in Print Advertisement</w:t>
      </w:r>
    </w:p>
    <w:p w:rsidR="0012065C" w:rsidRDefault="0012065C" w:rsidP="00F85F6D">
      <w:pPr>
        <w:ind w:firstLine="720"/>
        <w:rPr>
          <w:rFonts w:cs="Times New Roman"/>
          <w:szCs w:val="24"/>
          <w:u w:val="single"/>
        </w:rPr>
      </w:pPr>
      <w:r>
        <w:rPr>
          <w:rFonts w:cs="Times New Roman"/>
          <w:szCs w:val="24"/>
          <w:u w:val="single"/>
        </w:rPr>
        <w:t xml:space="preserve">Visual </w:t>
      </w:r>
      <w:proofErr w:type="spellStart"/>
      <w:r>
        <w:rPr>
          <w:rFonts w:cs="Times New Roman"/>
          <w:szCs w:val="24"/>
          <w:u w:val="single"/>
        </w:rPr>
        <w:t>rhetorics</w:t>
      </w:r>
      <w:proofErr w:type="spellEnd"/>
      <w:r>
        <w:rPr>
          <w:rFonts w:cs="Times New Roman"/>
          <w:szCs w:val="24"/>
          <w:u w:val="single"/>
        </w:rPr>
        <w:t xml:space="preserve"> is</w:t>
      </w:r>
      <w:r w:rsidR="00A74C79">
        <w:rPr>
          <w:rFonts w:cs="Times New Roman"/>
          <w:szCs w:val="24"/>
          <w:u w:val="single"/>
        </w:rPr>
        <w:t xml:space="preserve"> a key component in advertising</w:t>
      </w:r>
      <w:r>
        <w:rPr>
          <w:rFonts w:cs="Times New Roman"/>
          <w:szCs w:val="24"/>
        </w:rPr>
        <w:t>.  It command attention and leads to</w:t>
      </w:r>
      <w:r w:rsidR="00A74C79">
        <w:rPr>
          <w:rFonts w:cs="Times New Roman"/>
          <w:szCs w:val="24"/>
        </w:rPr>
        <w:t xml:space="preserve"> </w:t>
      </w:r>
      <w:r w:rsidR="00A74C79">
        <w:rPr>
          <w:rFonts w:cs="Times New Roman"/>
          <w:szCs w:val="24"/>
        </w:rPr>
        <w:t>curiosity.</w:t>
      </w:r>
      <w:r>
        <w:rPr>
          <w:rFonts w:cs="Times New Roman"/>
          <w:szCs w:val="24"/>
        </w:rPr>
        <w:t xml:space="preserve"> It is the most appropriate </w:t>
      </w:r>
      <w:r w:rsidR="00A74C79">
        <w:rPr>
          <w:rFonts w:cs="Times New Roman"/>
          <w:szCs w:val="24"/>
        </w:rPr>
        <w:t xml:space="preserve">way to go in global advertisements. </w:t>
      </w:r>
      <w:r>
        <w:rPr>
          <w:rFonts w:cs="Times New Roman"/>
          <w:szCs w:val="24"/>
        </w:rPr>
        <w:t>This</w:t>
      </w:r>
      <w:r w:rsidR="00A74C79">
        <w:rPr>
          <w:rFonts w:cs="Times New Roman"/>
          <w:szCs w:val="24"/>
        </w:rPr>
        <w:t xml:space="preserve"> advertiseme</w:t>
      </w:r>
      <w:r w:rsidR="00A74C79">
        <w:rPr>
          <w:rFonts w:cs="Times New Roman"/>
          <w:szCs w:val="24"/>
        </w:rPr>
        <w:t>nts inform, persuade, remind, influence and at some point change opinions towards what is being advertised</w:t>
      </w:r>
      <w:r w:rsidRPr="0012065C">
        <w:rPr>
          <w:rFonts w:cs="Times New Roman"/>
          <w:szCs w:val="24"/>
        </w:rPr>
        <w:t>. Visual rhetoric is</w:t>
      </w:r>
      <w:r w:rsidR="00A74C79" w:rsidRPr="0012065C">
        <w:rPr>
          <w:rFonts w:cs="Times New Roman"/>
          <w:szCs w:val="24"/>
        </w:rPr>
        <w:t xml:space="preserve"> demonstrative</w:t>
      </w:r>
      <w:r w:rsidR="00A74C79">
        <w:rPr>
          <w:rFonts w:cs="Times New Roman"/>
          <w:szCs w:val="24"/>
          <w:u w:val="single"/>
        </w:rPr>
        <w:t xml:space="preserve"> </w:t>
      </w:r>
      <w:r w:rsidR="00A74C79">
        <w:rPr>
          <w:rFonts w:cs="Times New Roman"/>
          <w:szCs w:val="24"/>
        </w:rPr>
        <w:t>and thus rea</w:t>
      </w:r>
      <w:r>
        <w:rPr>
          <w:rFonts w:cs="Times New Roman"/>
          <w:szCs w:val="24"/>
        </w:rPr>
        <w:t>dily attract the audiences. The pictures</w:t>
      </w:r>
      <w:r w:rsidR="00A74C79">
        <w:rPr>
          <w:rFonts w:cs="Times New Roman"/>
          <w:szCs w:val="24"/>
        </w:rPr>
        <w:t xml:space="preserve"> also help in showing results for the products use. For example an a</w:t>
      </w:r>
      <w:r>
        <w:rPr>
          <w:rFonts w:cs="Times New Roman"/>
          <w:szCs w:val="24"/>
        </w:rPr>
        <w:t>nti-</w:t>
      </w:r>
      <w:r w:rsidR="00A74C79">
        <w:rPr>
          <w:rFonts w:cs="Times New Roman"/>
          <w:szCs w:val="24"/>
        </w:rPr>
        <w:t>aging cream will have a photo of an aged face and another of a rejuvenated face which appears after using the cream</w:t>
      </w:r>
      <w:r w:rsidR="00A74C79">
        <w:rPr>
          <w:rFonts w:cs="Times New Roman"/>
          <w:szCs w:val="24"/>
          <w:u w:val="single"/>
        </w:rPr>
        <w:t xml:space="preserve">. </w:t>
      </w:r>
    </w:p>
    <w:p w:rsidR="0012065C" w:rsidRDefault="00A74C79" w:rsidP="00F85F6D">
      <w:pPr>
        <w:ind w:firstLine="720"/>
        <w:rPr>
          <w:rFonts w:cs="Times New Roman"/>
          <w:szCs w:val="24"/>
        </w:rPr>
      </w:pPr>
      <w:r>
        <w:rPr>
          <w:rFonts w:cs="Times New Roman"/>
          <w:szCs w:val="24"/>
          <w:u w:val="single"/>
        </w:rPr>
        <w:t>Visual rhetoric’s also speak better than words</w:t>
      </w:r>
      <w:r>
        <w:rPr>
          <w:rFonts w:cs="Times New Roman"/>
          <w:szCs w:val="24"/>
        </w:rPr>
        <w:t>. People tend to believe by seeing more than hearing. The use of celebrities to as the peo</w:t>
      </w:r>
      <w:r>
        <w:rPr>
          <w:rFonts w:cs="Times New Roman"/>
          <w:szCs w:val="24"/>
        </w:rPr>
        <w:t>ple on these visuals makes the products sell as people who admire the celebrities will purchase the product. Visuals are more real unlike verbal descriptions</w:t>
      </w:r>
      <w:r w:rsidR="0012065C">
        <w:rPr>
          <w:rFonts w:cs="Times New Roman"/>
          <w:szCs w:val="24"/>
          <w:u w:val="single"/>
        </w:rPr>
        <w:t>. Visuals target a large</w:t>
      </w:r>
      <w:r>
        <w:rPr>
          <w:rFonts w:cs="Times New Roman"/>
          <w:szCs w:val="24"/>
          <w:u w:val="single"/>
        </w:rPr>
        <w:t xml:space="preserve"> audience</w:t>
      </w:r>
      <w:r>
        <w:rPr>
          <w:rFonts w:cs="Times New Roman"/>
          <w:szCs w:val="24"/>
        </w:rPr>
        <w:t xml:space="preserve"> whether literate or illit</w:t>
      </w:r>
      <w:r w:rsidR="0012065C">
        <w:rPr>
          <w:rFonts w:cs="Times New Roman"/>
          <w:szCs w:val="24"/>
        </w:rPr>
        <w:t>erate because photos provides an explanation better than words</w:t>
      </w:r>
      <w:r w:rsidR="0012065C" w:rsidRPr="0012065C">
        <w:rPr>
          <w:rFonts w:cs="Times New Roman"/>
          <w:szCs w:val="24"/>
        </w:rPr>
        <w:t>.</w:t>
      </w:r>
      <w:r>
        <w:rPr>
          <w:rFonts w:cs="Times New Roman"/>
          <w:szCs w:val="24"/>
        </w:rPr>
        <w:t xml:space="preserve"> A dis</w:t>
      </w:r>
      <w:r>
        <w:rPr>
          <w:rFonts w:cs="Times New Roman"/>
          <w:szCs w:val="24"/>
        </w:rPr>
        <w:t>played image will be seen by all people including those who may not wish to. Once one has seen the image, they will definitely be able to understand the message being conveyed.</w:t>
      </w:r>
      <w:r>
        <w:rPr>
          <w:rFonts w:cs="Times New Roman"/>
          <w:szCs w:val="24"/>
          <w:u w:val="single"/>
        </w:rPr>
        <w:t xml:space="preserve"> A visual image is stored long</w:t>
      </w:r>
      <w:r>
        <w:rPr>
          <w:rFonts w:cs="Times New Roman"/>
          <w:szCs w:val="24"/>
        </w:rPr>
        <w:t xml:space="preserve"> in the mind compared to words. One might readily </w:t>
      </w:r>
      <w:r>
        <w:rPr>
          <w:rFonts w:cs="Times New Roman"/>
          <w:szCs w:val="24"/>
        </w:rPr>
        <w:t xml:space="preserve">forget a writing they saw but hardly forgets what they have seen. </w:t>
      </w:r>
      <w:r>
        <w:rPr>
          <w:rFonts w:cs="Times New Roman"/>
          <w:szCs w:val="24"/>
          <w:u w:val="single"/>
        </w:rPr>
        <w:t>Visual rhetoric enhance people’s emotions.</w:t>
      </w:r>
      <w:r>
        <w:rPr>
          <w:rFonts w:cs="Times New Roman"/>
          <w:szCs w:val="24"/>
        </w:rPr>
        <w:t xml:space="preserve"> This way they are able to awaken the love and desire one has. One may really want to be like a certain celebrity. When she sees influential images </w:t>
      </w:r>
      <w:r>
        <w:rPr>
          <w:rFonts w:cs="Times New Roman"/>
          <w:szCs w:val="24"/>
        </w:rPr>
        <w:t xml:space="preserve">like a successful plastic surgery, one readily opts to do it to attain their desires. </w:t>
      </w:r>
    </w:p>
    <w:p w:rsidR="00883B34" w:rsidRDefault="00A74C79" w:rsidP="00F85F6D">
      <w:pPr>
        <w:ind w:firstLine="720"/>
        <w:rPr>
          <w:rFonts w:cs="Times New Roman"/>
          <w:szCs w:val="24"/>
        </w:rPr>
      </w:pPr>
      <w:r>
        <w:rPr>
          <w:rFonts w:cs="Times New Roman"/>
          <w:szCs w:val="24"/>
          <w:u w:val="single"/>
        </w:rPr>
        <w:lastRenderedPageBreak/>
        <w:t>Visuals tend to convey similar messages.</w:t>
      </w:r>
      <w:r>
        <w:rPr>
          <w:rFonts w:cs="Times New Roman"/>
          <w:szCs w:val="24"/>
        </w:rPr>
        <w:t xml:space="preserve"> Whereas words might be understood and interpreted differently by different people, visuals tend to reduce this bias. When people </w:t>
      </w:r>
      <w:r>
        <w:rPr>
          <w:rFonts w:cs="Times New Roman"/>
          <w:szCs w:val="24"/>
        </w:rPr>
        <w:t>see an image of a woman on a lipstick in a cosmetic advert, they w</w:t>
      </w:r>
      <w:r w:rsidR="002D515F">
        <w:rPr>
          <w:rFonts w:cs="Times New Roman"/>
          <w:szCs w:val="24"/>
        </w:rPr>
        <w:t>ill definitely realize that it is the lipstick that is</w:t>
      </w:r>
      <w:r>
        <w:rPr>
          <w:rFonts w:cs="Times New Roman"/>
          <w:szCs w:val="24"/>
        </w:rPr>
        <w:t xml:space="preserve"> being marketed. </w:t>
      </w:r>
    </w:p>
    <w:p w:rsidR="00883B34" w:rsidRDefault="00A74C79" w:rsidP="00F85F6D">
      <w:pPr>
        <w:jc w:val="center"/>
        <w:rPr>
          <w:rFonts w:cs="Times New Roman"/>
          <w:b/>
          <w:szCs w:val="24"/>
        </w:rPr>
      </w:pPr>
      <w:r>
        <w:rPr>
          <w:rFonts w:cs="Times New Roman"/>
          <w:b/>
          <w:szCs w:val="24"/>
        </w:rPr>
        <w:t xml:space="preserve">Print </w:t>
      </w:r>
      <w:r w:rsidR="00F85F6D">
        <w:rPr>
          <w:rFonts w:cs="Times New Roman"/>
          <w:b/>
          <w:szCs w:val="24"/>
        </w:rPr>
        <w:t>Advertisements for Cosmetics and the Visual Rhetoric Techniques for Their Analysis</w:t>
      </w:r>
    </w:p>
    <w:p w:rsidR="00883B34" w:rsidRPr="00F85F6D" w:rsidRDefault="00A74C79" w:rsidP="00F85F6D">
      <w:pPr>
        <w:ind w:firstLine="720"/>
        <w:rPr>
          <w:rFonts w:cs="Times New Roman"/>
          <w:szCs w:val="24"/>
        </w:rPr>
      </w:pPr>
      <w:r>
        <w:rPr>
          <w:rFonts w:cs="Times New Roman"/>
          <w:szCs w:val="24"/>
          <w:u w:val="single"/>
        </w:rPr>
        <w:t>One-touch skin smoother</w:t>
      </w:r>
      <w:r>
        <w:rPr>
          <w:rFonts w:cs="Times New Roman"/>
          <w:szCs w:val="24"/>
        </w:rPr>
        <w:t xml:space="preserve"> is a </w:t>
      </w:r>
      <w:r>
        <w:rPr>
          <w:rFonts w:cs="Times New Roman"/>
          <w:szCs w:val="24"/>
        </w:rPr>
        <w:t>face make up used to smoothen the face.  It uses a prop. A beautiful woman’s face is on the advert. It’s clear how her face has been smoothened by the product</w:t>
      </w:r>
      <w:r w:rsidRPr="004752A7">
        <w:rPr>
          <w:rFonts w:cs="Times New Roman"/>
          <w:szCs w:val="24"/>
        </w:rPr>
        <w:t xml:space="preserve">. </w:t>
      </w:r>
      <w:r>
        <w:rPr>
          <w:rFonts w:cs="Times New Roman"/>
          <w:szCs w:val="24"/>
          <w:u w:val="single"/>
        </w:rPr>
        <w:t>The Real Jessica is a hair advertisement</w:t>
      </w:r>
      <w:r>
        <w:rPr>
          <w:rFonts w:cs="Times New Roman"/>
          <w:szCs w:val="24"/>
        </w:rPr>
        <w:t>. It uses Marie Claire a model for the advert.  Marie ha</w:t>
      </w:r>
      <w:r>
        <w:rPr>
          <w:rFonts w:cs="Times New Roman"/>
          <w:szCs w:val="24"/>
        </w:rPr>
        <w:t>s the hair on her head and she looks attractive</w:t>
      </w:r>
      <w:r w:rsidRPr="004752A7">
        <w:rPr>
          <w:rFonts w:cs="Times New Roman"/>
          <w:szCs w:val="24"/>
        </w:rPr>
        <w:t xml:space="preserve">. </w:t>
      </w:r>
      <w:r>
        <w:rPr>
          <w:rFonts w:cs="Times New Roman"/>
          <w:szCs w:val="24"/>
          <w:u w:val="single"/>
        </w:rPr>
        <w:t>A fluid Eye color-12 shade is</w:t>
      </w:r>
      <w:r>
        <w:rPr>
          <w:rFonts w:cs="Times New Roman"/>
          <w:szCs w:val="24"/>
        </w:rPr>
        <w:t xml:space="preserve"> an Eye tint that uses Giorgio Armani a model to advertise. She’s presented after application of the tint.   </w:t>
      </w:r>
      <w:r>
        <w:rPr>
          <w:rFonts w:cs="Times New Roman"/>
          <w:szCs w:val="24"/>
          <w:u w:val="single"/>
        </w:rPr>
        <w:t>Milani is a cosmetic company that advertises many cosmetics including</w:t>
      </w:r>
      <w:r>
        <w:rPr>
          <w:rFonts w:cs="Times New Roman"/>
          <w:szCs w:val="24"/>
          <w:u w:val="single"/>
        </w:rPr>
        <w:t xml:space="preserve"> lipsticks and pods</w:t>
      </w:r>
      <w:r>
        <w:rPr>
          <w:rFonts w:cs="Times New Roman"/>
          <w:szCs w:val="24"/>
        </w:rPr>
        <w:t>. It uses two beautiful women for the advert. Both women have their lips well colored and their faces podded</w:t>
      </w:r>
      <w:r w:rsidRPr="004752A7">
        <w:rPr>
          <w:rFonts w:cs="Times New Roman"/>
          <w:szCs w:val="24"/>
        </w:rPr>
        <w:t xml:space="preserve">. </w:t>
      </w:r>
      <w:r>
        <w:rPr>
          <w:rFonts w:cs="Times New Roman"/>
          <w:szCs w:val="24"/>
          <w:u w:val="single"/>
        </w:rPr>
        <w:t>Cover Girl is a cosmetic company.</w:t>
      </w:r>
      <w:r w:rsidRPr="004752A7">
        <w:rPr>
          <w:rFonts w:cs="Times New Roman"/>
          <w:szCs w:val="24"/>
        </w:rPr>
        <w:t xml:space="preserve"> On one of its mascara advert</w:t>
      </w:r>
      <w:r>
        <w:rPr>
          <w:rFonts w:cs="Times New Roman"/>
          <w:szCs w:val="24"/>
        </w:rPr>
        <w:t>, it uses an image of a woman with her eye lashes darkened and th</w:t>
      </w:r>
      <w:r>
        <w:rPr>
          <w:rFonts w:cs="Times New Roman"/>
          <w:szCs w:val="24"/>
        </w:rPr>
        <w:t xml:space="preserve">ickened with mascara. The woman looks seductive. </w:t>
      </w:r>
      <w:r>
        <w:rPr>
          <w:rFonts w:cs="Times New Roman"/>
          <w:szCs w:val="24"/>
          <w:u w:val="single"/>
        </w:rPr>
        <w:t>Dream Bouncy, is a pod advertisement of Maybelline cosmetic company</w:t>
      </w:r>
      <w:r>
        <w:rPr>
          <w:rFonts w:cs="Times New Roman"/>
          <w:szCs w:val="24"/>
        </w:rPr>
        <w:t>. On the advert the pods holder is used. The cover color is the pod’s color. Eye Gaze is the best to analyze this image. It targets the cust</w:t>
      </w:r>
      <w:r>
        <w:rPr>
          <w:rFonts w:cs="Times New Roman"/>
          <w:szCs w:val="24"/>
        </w:rPr>
        <w:t xml:space="preserve">omer’s eye. Since its so appealing, the customer doesn’t hesitate to buy it on seeing it. </w:t>
      </w:r>
      <w:r>
        <w:rPr>
          <w:rFonts w:cs="Times New Roman"/>
          <w:szCs w:val="24"/>
          <w:u w:val="single"/>
        </w:rPr>
        <w:t>Another advertisement of Maybelline cosmetic company is an eye pencil one</w:t>
      </w:r>
      <w:r>
        <w:rPr>
          <w:rFonts w:cs="Times New Roman"/>
          <w:szCs w:val="24"/>
        </w:rPr>
        <w:t>. On the advert is a woman’s image whose eyelids are done. A pencil and the holder of the var</w:t>
      </w:r>
      <w:r>
        <w:rPr>
          <w:rFonts w:cs="Times New Roman"/>
          <w:szCs w:val="24"/>
        </w:rPr>
        <w:t>ious colors are the other images on the advert. The camera however concentrated on the woman’s eyelids to catch audience’s attention</w:t>
      </w:r>
      <w:r w:rsidRPr="004752A7">
        <w:rPr>
          <w:rFonts w:cs="Times New Roman"/>
          <w:szCs w:val="24"/>
        </w:rPr>
        <w:t xml:space="preserve">. </w:t>
      </w:r>
      <w:r>
        <w:rPr>
          <w:rFonts w:cs="Times New Roman"/>
          <w:szCs w:val="24"/>
          <w:u w:val="single"/>
        </w:rPr>
        <w:t>Face Off is a plastic surgery advertisement</w:t>
      </w:r>
      <w:r>
        <w:rPr>
          <w:rFonts w:cs="Times New Roman"/>
          <w:szCs w:val="24"/>
        </w:rPr>
        <w:t>.</w:t>
      </w:r>
      <w:r w:rsidR="004752A7">
        <w:rPr>
          <w:rFonts w:cs="Times New Roman"/>
          <w:szCs w:val="24"/>
        </w:rPr>
        <w:t xml:space="preserve"> It</w:t>
      </w:r>
      <w:r>
        <w:rPr>
          <w:rFonts w:cs="Times New Roman"/>
          <w:szCs w:val="24"/>
        </w:rPr>
        <w:t xml:space="preserve"> uses a woman’s image whose one side of the face all the way to the neck are</w:t>
      </w:r>
      <w:r>
        <w:rPr>
          <w:rFonts w:cs="Times New Roman"/>
          <w:szCs w:val="24"/>
        </w:rPr>
        <w:t>a looks like it</w:t>
      </w:r>
      <w:r w:rsidR="004752A7">
        <w:rPr>
          <w:rFonts w:cs="Times New Roman"/>
          <w:szCs w:val="24"/>
        </w:rPr>
        <w:t xml:space="preserve"> i</w:t>
      </w:r>
      <w:r>
        <w:rPr>
          <w:rFonts w:cs="Times New Roman"/>
          <w:szCs w:val="24"/>
        </w:rPr>
        <w:t xml:space="preserve">s burnt. However the other side of the face which is a resultant image of the surgery, looks beautiful and attractive. The </w:t>
      </w:r>
      <w:r>
        <w:rPr>
          <w:rFonts w:cs="Times New Roman"/>
          <w:szCs w:val="24"/>
        </w:rPr>
        <w:lastRenderedPageBreak/>
        <w:t xml:space="preserve">image targets the audience eyes. The image is both scary and very attractive on the other hand. </w:t>
      </w:r>
      <w:r>
        <w:rPr>
          <w:rFonts w:cs="Times New Roman"/>
          <w:szCs w:val="24"/>
          <w:u w:val="single"/>
        </w:rPr>
        <w:t>Purplehaze is a purple</w:t>
      </w:r>
      <w:r>
        <w:rPr>
          <w:rFonts w:cs="Times New Roman"/>
          <w:szCs w:val="24"/>
          <w:u w:val="single"/>
        </w:rPr>
        <w:t xml:space="preserve"> lipstick advert</w:t>
      </w:r>
      <w:r>
        <w:rPr>
          <w:rFonts w:cs="Times New Roman"/>
          <w:szCs w:val="24"/>
        </w:rPr>
        <w:t>. The advert uses a woman’s image. She has a purple lipstick. This image is a prop in the advert. It supports the potential of the lipstick</w:t>
      </w:r>
      <w:r w:rsidRPr="004752A7">
        <w:rPr>
          <w:rFonts w:cs="Times New Roman"/>
          <w:szCs w:val="24"/>
        </w:rPr>
        <w:t xml:space="preserve">. </w:t>
      </w:r>
      <w:r>
        <w:rPr>
          <w:rFonts w:cs="Times New Roman"/>
          <w:szCs w:val="24"/>
          <w:u w:val="single"/>
        </w:rPr>
        <w:t>Princess Pat advertises lipsticks.</w:t>
      </w:r>
      <w:r>
        <w:rPr>
          <w:rFonts w:cs="Times New Roman"/>
          <w:szCs w:val="24"/>
        </w:rPr>
        <w:t xml:space="preserve"> On her advert, her image on the lipstick plus the lipstick is us</w:t>
      </w:r>
      <w:r>
        <w:rPr>
          <w:rFonts w:cs="Times New Roman"/>
          <w:szCs w:val="24"/>
        </w:rPr>
        <w:t>ed. She models and thus she attracts her audience by her awesome look. The use of models attracts customers because all the fans would want to be like celebrities. The cameras focus</w:t>
      </w:r>
      <w:r w:rsidR="004752A7">
        <w:rPr>
          <w:rFonts w:cs="Times New Roman"/>
          <w:szCs w:val="24"/>
        </w:rPr>
        <w:t xml:space="preserve"> the image on the specific areas or parts</w:t>
      </w:r>
      <w:r>
        <w:rPr>
          <w:rFonts w:cs="Times New Roman"/>
          <w:szCs w:val="24"/>
        </w:rPr>
        <w:t xml:space="preserve"> being advertised. This makes the results o</w:t>
      </w:r>
      <w:r>
        <w:rPr>
          <w:rFonts w:cs="Times New Roman"/>
          <w:szCs w:val="24"/>
        </w:rPr>
        <w:t xml:space="preserve">f the product more real. Props are also supportive elements. They support the advert by making practical that which would otherwise be impractical. The eye gaze technique targets the audience’s eye. It thus attracts markets because it not only targets the </w:t>
      </w:r>
      <w:r>
        <w:rPr>
          <w:rFonts w:cs="Times New Roman"/>
          <w:szCs w:val="24"/>
        </w:rPr>
        <w:t>consumers of the product but everyone. One person therefore who is not necessarily a consumer, on seeing the product can suggest it to a known consumer. Setting is another visual rhetoric technique analysis. It makes use of computer settings. This includes</w:t>
      </w:r>
      <w:r>
        <w:rPr>
          <w:rFonts w:cs="Times New Roman"/>
          <w:szCs w:val="24"/>
        </w:rPr>
        <w:t xml:space="preserve"> the use of pop-ups. This is also a very efficient way of advertisement. It targets all the users of computers.</w:t>
      </w:r>
      <w:r>
        <w:rPr>
          <w:rFonts w:cs="Times New Roman"/>
          <w:szCs w:val="24"/>
        </w:rPr>
        <w:t xml:space="preserve">                                                                                                                                             </w:t>
      </w:r>
      <w:r>
        <w:rPr>
          <w:rFonts w:cs="Times New Roman"/>
          <w:szCs w:val="24"/>
        </w:rPr>
        <w:t xml:space="preserve">                                                                                   </w:t>
      </w:r>
      <w:r w:rsidR="00F85F6D">
        <w:rPr>
          <w:rFonts w:cs="Times New Roman"/>
          <w:szCs w:val="24"/>
        </w:rPr>
        <w:t xml:space="preserve">                              </w:t>
      </w:r>
    </w:p>
    <w:p w:rsidR="00883B34" w:rsidRDefault="00A74C79" w:rsidP="00F85F6D">
      <w:pPr>
        <w:jc w:val="center"/>
        <w:rPr>
          <w:rFonts w:cs="Times New Roman"/>
          <w:b/>
          <w:szCs w:val="24"/>
        </w:rPr>
      </w:pPr>
      <w:r>
        <w:rPr>
          <w:rFonts w:cs="Times New Roman"/>
          <w:b/>
          <w:szCs w:val="24"/>
        </w:rPr>
        <w:t>Conclusion</w:t>
      </w:r>
    </w:p>
    <w:p w:rsidR="00883B34" w:rsidRDefault="00A74C79" w:rsidP="004752A7">
      <w:pPr>
        <w:ind w:firstLine="720"/>
        <w:rPr>
          <w:rFonts w:cs="Times New Roman"/>
          <w:b/>
          <w:szCs w:val="24"/>
        </w:rPr>
      </w:pPr>
      <w:r>
        <w:rPr>
          <w:rFonts w:cs="Times New Roman"/>
          <w:szCs w:val="24"/>
        </w:rPr>
        <w:t>The use of visual rhetoric is the best approach for global advertisement. This is already working in the cosmetic industries whe</w:t>
      </w:r>
      <w:r>
        <w:rPr>
          <w:rFonts w:cs="Times New Roman"/>
          <w:szCs w:val="24"/>
        </w:rPr>
        <w:t>re companies use models, props, settings, eye gaze and cameras to sell their products.</w:t>
      </w:r>
      <w:r>
        <w:rPr>
          <w:rFonts w:cs="Times New Roman"/>
          <w:b/>
          <w:szCs w:val="24"/>
        </w:rPr>
        <w:t xml:space="preserve"> </w:t>
      </w:r>
    </w:p>
    <w:p w:rsidR="00F85F6D" w:rsidRDefault="00F85F6D">
      <w:pPr>
        <w:rPr>
          <w:rFonts w:cs="Times New Roman"/>
          <w:b/>
          <w:szCs w:val="24"/>
        </w:rPr>
      </w:pPr>
    </w:p>
    <w:p w:rsidR="00F85F6D" w:rsidRDefault="00F85F6D">
      <w:pPr>
        <w:rPr>
          <w:rFonts w:cs="Times New Roman"/>
          <w:b/>
          <w:szCs w:val="24"/>
        </w:rPr>
      </w:pPr>
    </w:p>
    <w:p w:rsidR="00F85F6D" w:rsidRDefault="00F85F6D">
      <w:pPr>
        <w:rPr>
          <w:rFonts w:cs="Times New Roman"/>
          <w:b/>
          <w:szCs w:val="24"/>
        </w:rPr>
      </w:pPr>
    </w:p>
    <w:p w:rsidR="00F85F6D" w:rsidRDefault="00F85F6D">
      <w:pPr>
        <w:rPr>
          <w:rFonts w:cs="Times New Roman"/>
          <w:b/>
          <w:szCs w:val="24"/>
        </w:rPr>
      </w:pPr>
    </w:p>
    <w:p w:rsidR="00F85F6D" w:rsidRDefault="00F85F6D">
      <w:pPr>
        <w:rPr>
          <w:rFonts w:cs="Times New Roman"/>
          <w:b/>
          <w:szCs w:val="24"/>
        </w:rPr>
      </w:pPr>
    </w:p>
    <w:p w:rsidR="00883B34" w:rsidRPr="00F85F6D" w:rsidRDefault="00A74C79" w:rsidP="00F85F6D">
      <w:pPr>
        <w:jc w:val="center"/>
        <w:rPr>
          <w:rFonts w:cs="Times New Roman"/>
          <w:szCs w:val="24"/>
        </w:rPr>
      </w:pPr>
      <w:r w:rsidRPr="00F85F6D">
        <w:rPr>
          <w:rFonts w:cs="Times New Roman"/>
          <w:szCs w:val="24"/>
        </w:rPr>
        <w:lastRenderedPageBreak/>
        <w:t>References</w:t>
      </w:r>
    </w:p>
    <w:p w:rsidR="00883B34" w:rsidRDefault="00883B34">
      <w:pPr>
        <w:rPr>
          <w:rFonts w:cs="Times New Roman"/>
          <w:b/>
          <w:szCs w:val="24"/>
        </w:rPr>
      </w:pPr>
    </w:p>
    <w:p w:rsidR="00883B34" w:rsidRDefault="00A74C79">
      <w:pPr>
        <w:rPr>
          <w:rFonts w:cs="Times New Roman"/>
          <w:b/>
          <w:szCs w:val="24"/>
        </w:rPr>
      </w:pPr>
      <w:r>
        <w:rPr>
          <w:noProof/>
        </w:rPr>
        <w:drawing>
          <wp:inline distT="0" distB="0" distL="0" distR="0">
            <wp:extent cx="2143760" cy="2143760"/>
            <wp:effectExtent l="0" t="0" r="8890" b="8890"/>
            <wp:docPr id="1026" name="Image1" descr="C:\Users\user\AppData\Local\Microsoft\Windows\INetCache\Content.Word\images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6" cstate="print">
                      <a:extLst>
                        <a:ext uri="{28A0092B-C50C-407E-A947-70E740481C1C}">
                          <a14:useLocalDpi xmlns:a14="http://schemas.microsoft.com/office/drawing/2010/main" val="0"/>
                        </a:ext>
                      </a:extLst>
                    </a:blip>
                    <a:srcRect/>
                    <a:stretch>
                      <a:fillRect/>
                    </a:stretch>
                  </pic:blipFill>
                  <pic:spPr>
                    <a:xfrm>
                      <a:off x="0" y="0"/>
                      <a:ext cx="2143760" cy="2143760"/>
                    </a:xfrm>
                    <a:prstGeom prst="rect">
                      <a:avLst/>
                    </a:prstGeom>
                  </pic:spPr>
                </pic:pic>
              </a:graphicData>
            </a:graphic>
          </wp:inline>
        </w:drawing>
      </w:r>
      <w:r>
        <w:rPr>
          <w:noProof/>
        </w:rPr>
        <w:drawing>
          <wp:inline distT="0" distB="0" distL="0" distR="0">
            <wp:extent cx="1849120" cy="2468879"/>
            <wp:effectExtent l="0" t="0" r="0" b="7620"/>
            <wp:docPr id="1027" name="Image1" descr="C:\Users\user\AppData\Local\Microsoft\Windows\INetCache\Content.Word\image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1849120" cy="2468879"/>
                    </a:xfrm>
                    <a:prstGeom prst="rect">
                      <a:avLst/>
                    </a:prstGeom>
                  </pic:spPr>
                </pic:pic>
              </a:graphicData>
            </a:graphic>
          </wp:inline>
        </w:drawing>
      </w:r>
      <w:r>
        <w:rPr>
          <w:noProof/>
        </w:rPr>
        <w:drawing>
          <wp:inline distT="0" distB="0" distL="0" distR="0">
            <wp:extent cx="1828800" cy="2509520"/>
            <wp:effectExtent l="0" t="0" r="0" b="5080"/>
            <wp:docPr id="1028" name="Image1" descr="C:\Users\user\AppData\Local\Microsoft\Windows\INetCache\Content.Word\imag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1828800" cy="2509520"/>
                    </a:xfrm>
                    <a:prstGeom prst="rect">
                      <a:avLst/>
                    </a:prstGeom>
                  </pic:spPr>
                </pic:pic>
              </a:graphicData>
            </a:graphic>
          </wp:inline>
        </w:drawing>
      </w:r>
      <w:r>
        <w:rPr>
          <w:noProof/>
        </w:rPr>
        <w:drawing>
          <wp:inline distT="0" distB="0" distL="0" distR="0">
            <wp:extent cx="1828800" cy="2509520"/>
            <wp:effectExtent l="0" t="0" r="0" b="5080"/>
            <wp:docPr id="1029" name="Image1" descr="C:\Users\user\AppData\Local\Microsoft\Windows\INetCache\Content.Word\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1828800" cy="2509520"/>
                    </a:xfrm>
                    <a:prstGeom prst="rect">
                      <a:avLst/>
                    </a:prstGeom>
                  </pic:spPr>
                </pic:pic>
              </a:graphicData>
            </a:graphic>
          </wp:inline>
        </w:drawing>
      </w:r>
      <w:r>
        <w:rPr>
          <w:noProof/>
        </w:rPr>
        <w:drawing>
          <wp:inline distT="0" distB="0" distL="0" distR="0">
            <wp:extent cx="1808480" cy="2519680"/>
            <wp:effectExtent l="0" t="0" r="1270" b="0"/>
            <wp:docPr id="1030" name="Image1" descr="C:\Users\user\AppData\Local\Microsoft\Windows\INetCache\Content.Word\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0" cstate="print">
                      <a:extLst>
                        <a:ext uri="{28A0092B-C50C-407E-A947-70E740481C1C}">
                          <a14:useLocalDpi xmlns:a14="http://schemas.microsoft.com/office/drawing/2010/main" val="0"/>
                        </a:ext>
                      </a:extLst>
                    </a:blip>
                    <a:srcRect/>
                    <a:stretch>
                      <a:fillRect/>
                    </a:stretch>
                  </pic:blipFill>
                  <pic:spPr>
                    <a:xfrm>
                      <a:off x="0" y="0"/>
                      <a:ext cx="1808480" cy="2519680"/>
                    </a:xfrm>
                    <a:prstGeom prst="rect">
                      <a:avLst/>
                    </a:prstGeom>
                  </pic:spPr>
                </pic:pic>
              </a:graphicData>
            </a:graphic>
          </wp:inline>
        </w:drawing>
      </w:r>
      <w:r>
        <w:rPr>
          <w:noProof/>
        </w:rPr>
        <w:drawing>
          <wp:inline distT="0" distB="0" distL="0" distR="0">
            <wp:extent cx="965200" cy="2519680"/>
            <wp:effectExtent l="0" t="0" r="6350" b="0"/>
            <wp:docPr id="1031" name="Image1" descr="C:\Users\user\AppData\Local\Microsoft\Windows\INetCache\Content.Word\image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965200" cy="2519680"/>
                    </a:xfrm>
                    <a:prstGeom prst="rect">
                      <a:avLst/>
                    </a:prstGeom>
                  </pic:spPr>
                </pic:pic>
              </a:graphicData>
            </a:graphic>
          </wp:inline>
        </w:drawing>
      </w:r>
      <w:r>
        <w:rPr>
          <w:noProof/>
        </w:rPr>
        <w:lastRenderedPageBreak/>
        <w:drawing>
          <wp:inline distT="0" distB="0" distL="0" distR="0">
            <wp:extent cx="1818640" cy="2428240"/>
            <wp:effectExtent l="0" t="0" r="0" b="0"/>
            <wp:docPr id="1032" name="Image1" descr="C:\Users\user\AppData\Local\Microsoft\Windows\INetCache\Content.Word\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2" cstate="print">
                      <a:extLst>
                        <a:ext uri="{28A0092B-C50C-407E-A947-70E740481C1C}">
                          <a14:useLocalDpi xmlns:a14="http://schemas.microsoft.com/office/drawing/2010/main" val="0"/>
                        </a:ext>
                      </a:extLst>
                    </a:blip>
                    <a:srcRect/>
                    <a:stretch>
                      <a:fillRect/>
                    </a:stretch>
                  </pic:blipFill>
                  <pic:spPr>
                    <a:xfrm>
                      <a:off x="0" y="0"/>
                      <a:ext cx="1818640" cy="2428240"/>
                    </a:xfrm>
                    <a:prstGeom prst="rect">
                      <a:avLst/>
                    </a:prstGeom>
                  </pic:spPr>
                </pic:pic>
              </a:graphicData>
            </a:graphic>
          </wp:inline>
        </w:drawing>
      </w:r>
      <w:r>
        <w:rPr>
          <w:noProof/>
        </w:rPr>
        <w:drawing>
          <wp:inline distT="0" distB="0" distL="0" distR="0">
            <wp:extent cx="2419350" cy="2653030"/>
            <wp:effectExtent l="0" t="0" r="0" b="0"/>
            <wp:docPr id="1033" name="Image1" descr="C:\Users\user\AppData\Local\Microsoft\Windows\INetCache\Content.Word\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2431109" cy="2665925"/>
                    </a:xfrm>
                    <a:prstGeom prst="rect">
                      <a:avLst/>
                    </a:prstGeom>
                  </pic:spPr>
                </pic:pic>
              </a:graphicData>
            </a:graphic>
          </wp:inline>
        </w:drawing>
      </w:r>
      <w:bookmarkStart w:id="0" w:name="_GoBack"/>
      <w:r w:rsidR="004752A7">
        <w:rPr>
          <w:noProof/>
        </w:rPr>
        <w:drawing>
          <wp:inline distT="0" distB="0" distL="0" distR="0" wp14:anchorId="5AF91679" wp14:editId="20E0106D">
            <wp:extent cx="2819400" cy="2762250"/>
            <wp:effectExtent l="0" t="0" r="0" b="0"/>
            <wp:docPr id="1035" name="Image1" descr="C:\Users\us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2819400" cy="2762250"/>
                    </a:xfrm>
                    <a:prstGeom prst="rect">
                      <a:avLst/>
                    </a:prstGeom>
                  </pic:spPr>
                </pic:pic>
              </a:graphicData>
            </a:graphic>
          </wp:inline>
        </w:drawing>
      </w:r>
      <w:bookmarkEnd w:id="0"/>
      <w:r>
        <w:rPr>
          <w:noProof/>
        </w:rPr>
        <w:drawing>
          <wp:inline distT="0" distB="0" distL="0" distR="0" wp14:anchorId="25EE63D5" wp14:editId="4578B45A">
            <wp:extent cx="2695575" cy="2609215"/>
            <wp:effectExtent l="0" t="0" r="9525" b="635"/>
            <wp:docPr id="1034" name="Image1" descr="C:\Users\user\AppData\Local\Microsoft\Windows\INetCache\Content.Word\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2695575" cy="2609215"/>
                    </a:xfrm>
                    <a:prstGeom prst="rect">
                      <a:avLst/>
                    </a:prstGeom>
                  </pic:spPr>
                </pic:pic>
              </a:graphicData>
            </a:graphic>
          </wp:inline>
        </w:drawing>
      </w:r>
    </w:p>
    <w:p w:rsidR="00883B34" w:rsidRDefault="00883B34">
      <w:pPr>
        <w:rPr>
          <w:rFonts w:cs="Times New Roman"/>
          <w:b/>
          <w:szCs w:val="24"/>
        </w:rPr>
      </w:pPr>
    </w:p>
    <w:p w:rsidR="00883B34" w:rsidRDefault="00883B34">
      <w:pPr>
        <w:rPr>
          <w:rFonts w:cs="Times New Roman"/>
          <w:b/>
          <w:szCs w:val="24"/>
        </w:rPr>
      </w:pPr>
    </w:p>
    <w:p w:rsidR="00883B34" w:rsidRDefault="00883B34">
      <w:pPr>
        <w:rPr>
          <w:rFonts w:cs="Times New Roman"/>
          <w:b/>
          <w:szCs w:val="24"/>
        </w:rPr>
      </w:pPr>
    </w:p>
    <w:p w:rsidR="00883B34" w:rsidRDefault="00883B34">
      <w:pPr>
        <w:rPr>
          <w:rFonts w:cs="Times New Roman"/>
          <w:b/>
          <w:szCs w:val="24"/>
        </w:rPr>
      </w:pPr>
    </w:p>
    <w:sectPr w:rsidR="00883B34" w:rsidSect="00F85F6D">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C79" w:rsidRDefault="00A74C79" w:rsidP="00F85F6D">
      <w:pPr>
        <w:spacing w:line="240" w:lineRule="auto"/>
      </w:pPr>
      <w:r>
        <w:separator/>
      </w:r>
    </w:p>
  </w:endnote>
  <w:endnote w:type="continuationSeparator" w:id="0">
    <w:p w:rsidR="00A74C79" w:rsidRDefault="00A74C79" w:rsidP="00F85F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C79" w:rsidRDefault="00A74C79" w:rsidP="00F85F6D">
      <w:pPr>
        <w:spacing w:line="240" w:lineRule="auto"/>
      </w:pPr>
      <w:r>
        <w:separator/>
      </w:r>
    </w:p>
  </w:footnote>
  <w:footnote w:type="continuationSeparator" w:id="0">
    <w:p w:rsidR="00A74C79" w:rsidRDefault="00A74C79" w:rsidP="00F85F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F6D" w:rsidRDefault="00F85F6D">
    <w:pPr>
      <w:pStyle w:val="Header"/>
      <w:jc w:val="right"/>
    </w:pPr>
    <w:r>
      <w:t>VISUAL RHETORIC ANALYSIS</w:t>
    </w:r>
    <w:r>
      <w:t xml:space="preserve">                                                                                                </w:t>
    </w:r>
    <w:sdt>
      <w:sdtPr>
        <w:id w:val="-3201199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52A7">
          <w:rPr>
            <w:noProof/>
          </w:rPr>
          <w:t>6</w:t>
        </w:r>
        <w:r>
          <w:rPr>
            <w:noProof/>
          </w:rPr>
          <w:fldChar w:fldCharType="end"/>
        </w:r>
      </w:sdtContent>
    </w:sdt>
  </w:p>
  <w:p w:rsidR="00F85F6D" w:rsidRDefault="00F85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F6D" w:rsidRDefault="00F85F6D">
    <w:pPr>
      <w:pStyle w:val="Header"/>
      <w:jc w:val="right"/>
    </w:pPr>
    <w:r>
      <w:t xml:space="preserve">Running head: VISUAL RHETORIC ANALYSIS                                                                    </w:t>
    </w:r>
    <w:sdt>
      <w:sdtPr>
        <w:id w:val="-1918633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52A7">
          <w:rPr>
            <w:noProof/>
          </w:rPr>
          <w:t>1</w:t>
        </w:r>
        <w:r>
          <w:rPr>
            <w:noProof/>
          </w:rPr>
          <w:fldChar w:fldCharType="end"/>
        </w:r>
      </w:sdtContent>
    </w:sdt>
  </w:p>
  <w:p w:rsidR="00F85F6D" w:rsidRDefault="00F85F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B34"/>
    <w:rsid w:val="0012065C"/>
    <w:rsid w:val="002D515F"/>
    <w:rsid w:val="004752A7"/>
    <w:rsid w:val="004923D7"/>
    <w:rsid w:val="00883B34"/>
    <w:rsid w:val="00A74C79"/>
    <w:rsid w:val="00F85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4B437F-73CF-44EE-81AB-E05C7210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rsid w:val="00F85F6D"/>
    <w:pPr>
      <w:tabs>
        <w:tab w:val="center" w:pos="4680"/>
        <w:tab w:val="right" w:pos="9360"/>
      </w:tabs>
      <w:spacing w:line="240" w:lineRule="auto"/>
    </w:pPr>
  </w:style>
  <w:style w:type="character" w:customStyle="1" w:styleId="HeaderChar">
    <w:name w:val="Header Char"/>
    <w:basedOn w:val="DefaultParagraphFont"/>
    <w:link w:val="Header"/>
    <w:uiPriority w:val="99"/>
    <w:rsid w:val="00F85F6D"/>
  </w:style>
  <w:style w:type="paragraph" w:styleId="Footer">
    <w:name w:val="footer"/>
    <w:basedOn w:val="Normal"/>
    <w:link w:val="FooterChar"/>
    <w:uiPriority w:val="99"/>
    <w:unhideWhenUsed/>
    <w:rsid w:val="00F85F6D"/>
    <w:pPr>
      <w:tabs>
        <w:tab w:val="center" w:pos="4680"/>
        <w:tab w:val="right" w:pos="9360"/>
      </w:tabs>
      <w:spacing w:line="240" w:lineRule="auto"/>
    </w:pPr>
  </w:style>
  <w:style w:type="character" w:customStyle="1" w:styleId="FooterChar">
    <w:name w:val="Footer Char"/>
    <w:basedOn w:val="DefaultParagraphFont"/>
    <w:link w:val="Footer"/>
    <w:uiPriority w:val="99"/>
    <w:rsid w:val="00F85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879</Words>
  <Characters>5013</Characters>
  <Application>Microsoft Office Word</Application>
  <DocSecurity>0</DocSecurity>
  <Lines>41</Lines>
  <Paragraphs>11</Paragraphs>
  <ScaleCrop>false</ScaleCrop>
  <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6</cp:revision>
  <dcterms:created xsi:type="dcterms:W3CDTF">2018-01-25T00:58:00Z</dcterms:created>
  <dcterms:modified xsi:type="dcterms:W3CDTF">2018-01-25T01:17:00Z</dcterms:modified>
</cp:coreProperties>
</file>